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744" w:rsidRPr="00B42744" w:rsidRDefault="00426672" w:rsidP="00B42744">
      <w:pPr>
        <w:spacing w:line="240" w:lineRule="auto"/>
        <w:ind w:left="150" w:right="150" w:firstLine="567"/>
        <w:jc w:val="center"/>
        <w:rPr>
          <w:rFonts w:ascii="Times New Roman" w:eastAsia="Times New Roman" w:hAnsi="Times New Roman" w:cs="Times New Roman"/>
          <w:sz w:val="24"/>
          <w:szCs w:val="24"/>
          <w:lang w:eastAsia="ru-RU"/>
        </w:rPr>
      </w:pPr>
      <w:bookmarkStart w:id="0" w:name="Использование_в_педагогическом_исследова"/>
      <w:r>
        <w:rPr>
          <w:rFonts w:ascii="Times New Roman" w:eastAsia="Times New Roman" w:hAnsi="Times New Roman" w:cs="Times New Roman"/>
          <w:b/>
          <w:bCs/>
          <w:sz w:val="24"/>
          <w:szCs w:val="24"/>
          <w:lang w:eastAsia="ru-RU"/>
        </w:rPr>
        <w:t xml:space="preserve">Тема: </w:t>
      </w:r>
      <w:r w:rsidR="00B42744" w:rsidRPr="00B42744">
        <w:rPr>
          <w:rFonts w:ascii="Times New Roman" w:eastAsia="Times New Roman" w:hAnsi="Times New Roman" w:cs="Times New Roman"/>
          <w:b/>
          <w:bCs/>
          <w:sz w:val="24"/>
          <w:szCs w:val="24"/>
          <w:lang w:eastAsia="ru-RU"/>
        </w:rPr>
        <w:t>Использование в педагогическом исследовании математических методо</w:t>
      </w:r>
      <w:bookmarkEnd w:id="0"/>
      <w:r>
        <w:rPr>
          <w:rFonts w:ascii="Times New Roman" w:eastAsia="Times New Roman" w:hAnsi="Times New Roman" w:cs="Times New Roman"/>
          <w:b/>
          <w:bCs/>
          <w:sz w:val="24"/>
          <w:szCs w:val="24"/>
          <w:lang w:eastAsia="ru-RU"/>
        </w:rPr>
        <w:t>в</w:t>
      </w:r>
      <w:r w:rsidR="002F3081">
        <w:rPr>
          <w:rFonts w:ascii="Times New Roman" w:eastAsia="Times New Roman" w:hAnsi="Times New Roman" w:cs="Times New Roman"/>
          <w:b/>
          <w:bCs/>
          <w:sz w:val="24"/>
          <w:szCs w:val="24"/>
          <w:lang w:eastAsia="ru-RU"/>
        </w:rPr>
        <w:t xml:space="preserve"> </w:t>
      </w:r>
      <w:bookmarkStart w:id="1" w:name="_GoBack"/>
      <w:bookmarkEnd w:id="1"/>
    </w:p>
    <w:p w:rsidR="00B42744" w:rsidRPr="00B42744" w:rsidRDefault="00B42744" w:rsidP="00B42744">
      <w:pPr>
        <w:spacing w:line="240" w:lineRule="auto"/>
        <w:ind w:left="150" w:right="150" w:firstLine="567"/>
        <w:jc w:val="left"/>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w:t>
      </w:r>
    </w:p>
    <w:p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xml:space="preserve">В группе математических методов, находящих применение в педагогическом исследовании, выделяются </w:t>
      </w:r>
      <w:r w:rsidRPr="00B42744">
        <w:rPr>
          <w:rFonts w:ascii="Times New Roman" w:eastAsia="Times New Roman" w:hAnsi="Times New Roman" w:cs="Times New Roman"/>
          <w:b/>
          <w:bCs/>
          <w:sz w:val="24"/>
          <w:szCs w:val="24"/>
          <w:lang w:eastAsia="ru-RU"/>
        </w:rPr>
        <w:t>методы установления количественных зависимостей</w:t>
      </w:r>
      <w:r w:rsidRPr="00B42744">
        <w:rPr>
          <w:rFonts w:ascii="Times New Roman" w:eastAsia="Times New Roman" w:hAnsi="Times New Roman" w:cs="Times New Roman"/>
          <w:sz w:val="24"/>
          <w:szCs w:val="24"/>
          <w:lang w:eastAsia="ru-RU"/>
        </w:rPr>
        <w:t xml:space="preserve">, </w:t>
      </w:r>
      <w:r w:rsidRPr="00B42744">
        <w:rPr>
          <w:rFonts w:ascii="Times New Roman" w:eastAsia="Times New Roman" w:hAnsi="Times New Roman" w:cs="Times New Roman"/>
          <w:b/>
          <w:bCs/>
          <w:sz w:val="24"/>
          <w:szCs w:val="24"/>
          <w:lang w:eastAsia="ru-RU"/>
        </w:rPr>
        <w:t>метод вычисления элементарных статистик</w:t>
      </w:r>
      <w:r w:rsidRPr="00B42744">
        <w:rPr>
          <w:rFonts w:ascii="Times New Roman" w:eastAsia="Times New Roman" w:hAnsi="Times New Roman" w:cs="Times New Roman"/>
          <w:sz w:val="24"/>
          <w:szCs w:val="24"/>
          <w:lang w:eastAsia="ru-RU"/>
        </w:rPr>
        <w:t xml:space="preserve">, а также </w:t>
      </w:r>
      <w:r w:rsidRPr="00B42744">
        <w:rPr>
          <w:rFonts w:ascii="Times New Roman" w:eastAsia="Times New Roman" w:hAnsi="Times New Roman" w:cs="Times New Roman"/>
          <w:b/>
          <w:bCs/>
          <w:sz w:val="24"/>
          <w:szCs w:val="24"/>
          <w:lang w:eastAsia="ru-RU"/>
        </w:rPr>
        <w:t>методы статистического выявления связей</w:t>
      </w:r>
      <w:r w:rsidRPr="00B42744">
        <w:rPr>
          <w:rFonts w:ascii="Times New Roman" w:eastAsia="Times New Roman" w:hAnsi="Times New Roman" w:cs="Times New Roman"/>
          <w:sz w:val="24"/>
          <w:szCs w:val="24"/>
          <w:lang w:eastAsia="ru-RU"/>
        </w:rPr>
        <w:t xml:space="preserve">. </w:t>
      </w:r>
    </w:p>
    <w:p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xml:space="preserve"> К методам </w:t>
      </w:r>
      <w:r w:rsidRPr="00B42744">
        <w:rPr>
          <w:rFonts w:ascii="Times New Roman" w:eastAsia="Times New Roman" w:hAnsi="Times New Roman" w:cs="Times New Roman"/>
          <w:i/>
          <w:iCs/>
          <w:sz w:val="24"/>
          <w:szCs w:val="24"/>
          <w:lang w:eastAsia="ru-RU"/>
        </w:rPr>
        <w:t>установления количественных зависимостей</w:t>
      </w:r>
      <w:r w:rsidRPr="00B42744">
        <w:rPr>
          <w:rFonts w:ascii="Times New Roman" w:eastAsia="Times New Roman" w:hAnsi="Times New Roman" w:cs="Times New Roman"/>
          <w:sz w:val="24"/>
          <w:szCs w:val="24"/>
          <w:lang w:eastAsia="ru-RU"/>
        </w:rPr>
        <w:t xml:space="preserve"> относятся </w:t>
      </w:r>
      <w:r w:rsidRPr="00B42744">
        <w:rPr>
          <w:rFonts w:ascii="Times New Roman" w:eastAsia="Times New Roman" w:hAnsi="Times New Roman" w:cs="Times New Roman"/>
          <w:b/>
          <w:bCs/>
          <w:sz w:val="24"/>
          <w:szCs w:val="24"/>
          <w:lang w:eastAsia="ru-RU"/>
        </w:rPr>
        <w:t>регистрация</w:t>
      </w:r>
      <w:r w:rsidRPr="00B42744">
        <w:rPr>
          <w:rFonts w:ascii="Times New Roman" w:eastAsia="Times New Roman" w:hAnsi="Times New Roman" w:cs="Times New Roman"/>
          <w:sz w:val="24"/>
          <w:szCs w:val="24"/>
          <w:lang w:eastAsia="ru-RU"/>
        </w:rPr>
        <w:t xml:space="preserve">, </w:t>
      </w:r>
      <w:r w:rsidRPr="00B42744">
        <w:rPr>
          <w:rFonts w:ascii="Times New Roman" w:eastAsia="Times New Roman" w:hAnsi="Times New Roman" w:cs="Times New Roman"/>
          <w:b/>
          <w:bCs/>
          <w:sz w:val="24"/>
          <w:szCs w:val="24"/>
          <w:lang w:eastAsia="ru-RU"/>
        </w:rPr>
        <w:t>ранжирование</w:t>
      </w:r>
      <w:r w:rsidRPr="00B42744">
        <w:rPr>
          <w:rFonts w:ascii="Times New Roman" w:eastAsia="Times New Roman" w:hAnsi="Times New Roman" w:cs="Times New Roman"/>
          <w:sz w:val="24"/>
          <w:szCs w:val="24"/>
          <w:lang w:eastAsia="ru-RU"/>
        </w:rPr>
        <w:t xml:space="preserve"> и</w:t>
      </w:r>
      <w:r w:rsidRPr="00B42744">
        <w:rPr>
          <w:rFonts w:ascii="Times New Roman" w:eastAsia="Times New Roman" w:hAnsi="Times New Roman" w:cs="Times New Roman"/>
          <w:b/>
          <w:bCs/>
          <w:sz w:val="24"/>
          <w:szCs w:val="24"/>
          <w:lang w:eastAsia="ru-RU"/>
        </w:rPr>
        <w:t xml:space="preserve"> </w:t>
      </w:r>
      <w:proofErr w:type="spellStart"/>
      <w:r w:rsidRPr="00B42744">
        <w:rPr>
          <w:rFonts w:ascii="Times New Roman" w:eastAsia="Times New Roman" w:hAnsi="Times New Roman" w:cs="Times New Roman"/>
          <w:b/>
          <w:bCs/>
          <w:sz w:val="24"/>
          <w:szCs w:val="24"/>
          <w:lang w:eastAsia="ru-RU"/>
        </w:rPr>
        <w:t>шкалирование</w:t>
      </w:r>
      <w:proofErr w:type="spellEnd"/>
      <w:r w:rsidRPr="00B42744">
        <w:rPr>
          <w:rFonts w:ascii="Times New Roman" w:eastAsia="Times New Roman" w:hAnsi="Times New Roman" w:cs="Times New Roman"/>
          <w:sz w:val="24"/>
          <w:szCs w:val="24"/>
          <w:lang w:eastAsia="ru-RU"/>
        </w:rPr>
        <w:t xml:space="preserve"> (В.А. </w:t>
      </w:r>
      <w:proofErr w:type="spellStart"/>
      <w:r w:rsidRPr="00B42744">
        <w:rPr>
          <w:rFonts w:ascii="Times New Roman" w:eastAsia="Times New Roman" w:hAnsi="Times New Roman" w:cs="Times New Roman"/>
          <w:sz w:val="24"/>
          <w:szCs w:val="24"/>
          <w:lang w:eastAsia="ru-RU"/>
        </w:rPr>
        <w:t>Сластенин</w:t>
      </w:r>
      <w:proofErr w:type="spellEnd"/>
      <w:r w:rsidRPr="00B42744">
        <w:rPr>
          <w:rFonts w:ascii="Times New Roman" w:eastAsia="Times New Roman" w:hAnsi="Times New Roman" w:cs="Times New Roman"/>
          <w:sz w:val="24"/>
          <w:szCs w:val="24"/>
          <w:lang w:eastAsia="ru-RU"/>
        </w:rPr>
        <w:t xml:space="preserve">, И.Ф. Исаев и др.). </w:t>
      </w:r>
    </w:p>
    <w:p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xml:space="preserve">Метод </w:t>
      </w:r>
      <w:r w:rsidRPr="00B42744">
        <w:rPr>
          <w:rFonts w:ascii="Times New Roman" w:eastAsia="Times New Roman" w:hAnsi="Times New Roman" w:cs="Times New Roman"/>
          <w:b/>
          <w:bCs/>
          <w:sz w:val="24"/>
          <w:szCs w:val="24"/>
          <w:lang w:eastAsia="ru-RU"/>
        </w:rPr>
        <w:t>регистрации</w:t>
      </w:r>
      <w:r w:rsidRPr="00B42744">
        <w:rPr>
          <w:rFonts w:ascii="Times New Roman" w:eastAsia="Times New Roman" w:hAnsi="Times New Roman" w:cs="Times New Roman"/>
          <w:sz w:val="24"/>
          <w:szCs w:val="24"/>
          <w:lang w:eastAsia="ru-RU"/>
        </w:rPr>
        <w:t xml:space="preserve"> состоит в том, что выявленные при изучении предмета исследования некоторые установленные факты регистрируются: фиксируется определённым образом. Это позволяет накапливать информацию и переводить её в числовые показатели, выявлять не только наличие, но и количество тех или иных явлений, событий, определять их частоту (количество за единицу времени). Например, могут регистрироваться опоздания, пропуски занятий, различные достижения учащихся и педагогов и т.д.</w:t>
      </w:r>
    </w:p>
    <w:p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xml:space="preserve">При </w:t>
      </w:r>
      <w:r w:rsidRPr="00B42744">
        <w:rPr>
          <w:rFonts w:ascii="Times New Roman" w:eastAsia="Times New Roman" w:hAnsi="Times New Roman" w:cs="Times New Roman"/>
          <w:b/>
          <w:bCs/>
          <w:sz w:val="24"/>
          <w:szCs w:val="24"/>
          <w:lang w:eastAsia="ru-RU"/>
        </w:rPr>
        <w:t>ранжировании</w:t>
      </w:r>
      <w:r w:rsidRPr="00B42744">
        <w:rPr>
          <w:rFonts w:ascii="Times New Roman" w:eastAsia="Times New Roman" w:hAnsi="Times New Roman" w:cs="Times New Roman"/>
          <w:sz w:val="24"/>
          <w:szCs w:val="24"/>
          <w:lang w:eastAsia="ru-RU"/>
        </w:rPr>
        <w:t xml:space="preserve"> рассматриваемые объекты и явления выстраиваются в определённой последовательности, например: наиболее </w:t>
      </w:r>
      <w:proofErr w:type="gramStart"/>
      <w:r w:rsidRPr="00B42744">
        <w:rPr>
          <w:rFonts w:ascii="Times New Roman" w:eastAsia="Times New Roman" w:hAnsi="Times New Roman" w:cs="Times New Roman"/>
          <w:sz w:val="24"/>
          <w:szCs w:val="24"/>
          <w:lang w:eastAsia="ru-RU"/>
        </w:rPr>
        <w:t>важным</w:t>
      </w:r>
      <w:proofErr w:type="gramEnd"/>
      <w:r w:rsidRPr="00B42744">
        <w:rPr>
          <w:rFonts w:ascii="Times New Roman" w:eastAsia="Times New Roman" w:hAnsi="Times New Roman" w:cs="Times New Roman"/>
          <w:sz w:val="24"/>
          <w:szCs w:val="24"/>
          <w:lang w:eastAsia="ru-RU"/>
        </w:rPr>
        <w:t xml:space="preserve"> присваивается 1-й ранг, менее важным – 2-й и т.д. Данный метод необходим, когда не существует готовой научно обоснованной методики оценивания изучаемого свойства, так как практически всегда можно использовать ранжирование по скорости выполнения заданий, по количеству допущенных ошибок, по частоте ответов и т.д. </w:t>
      </w:r>
    </w:p>
    <w:p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w:t>
      </w:r>
      <w:proofErr w:type="spellStart"/>
      <w:r w:rsidRPr="00B42744">
        <w:rPr>
          <w:rFonts w:ascii="Times New Roman" w:eastAsia="Times New Roman" w:hAnsi="Times New Roman" w:cs="Times New Roman"/>
          <w:b/>
          <w:bCs/>
          <w:sz w:val="24"/>
          <w:szCs w:val="24"/>
          <w:lang w:eastAsia="ru-RU"/>
        </w:rPr>
        <w:t>Шкалирование</w:t>
      </w:r>
      <w:proofErr w:type="spellEnd"/>
      <w:r w:rsidRPr="00B42744">
        <w:rPr>
          <w:rFonts w:ascii="Times New Roman" w:eastAsia="Times New Roman" w:hAnsi="Times New Roman" w:cs="Times New Roman"/>
          <w:sz w:val="24"/>
          <w:szCs w:val="24"/>
          <w:lang w:eastAsia="ru-RU"/>
        </w:rPr>
        <w:t xml:space="preserve"> предполагает «введение цифровых показателей в оценку отдельных сторон педагогических явлений» (В.А. </w:t>
      </w:r>
      <w:proofErr w:type="spellStart"/>
      <w:r w:rsidRPr="00B42744">
        <w:rPr>
          <w:rFonts w:ascii="Times New Roman" w:eastAsia="Times New Roman" w:hAnsi="Times New Roman" w:cs="Times New Roman"/>
          <w:sz w:val="24"/>
          <w:szCs w:val="24"/>
          <w:lang w:eastAsia="ru-RU"/>
        </w:rPr>
        <w:t>Сластенин</w:t>
      </w:r>
      <w:proofErr w:type="spellEnd"/>
      <w:r w:rsidRPr="00B42744">
        <w:rPr>
          <w:rFonts w:ascii="Times New Roman" w:eastAsia="Times New Roman" w:hAnsi="Times New Roman" w:cs="Times New Roman"/>
          <w:sz w:val="24"/>
          <w:szCs w:val="24"/>
          <w:lang w:eastAsia="ru-RU"/>
        </w:rPr>
        <w:t xml:space="preserve">, И.Ф. Исаев и др.). При </w:t>
      </w:r>
      <w:proofErr w:type="spellStart"/>
      <w:r w:rsidRPr="00B42744">
        <w:rPr>
          <w:rFonts w:ascii="Times New Roman" w:eastAsia="Times New Roman" w:hAnsi="Times New Roman" w:cs="Times New Roman"/>
          <w:sz w:val="24"/>
          <w:szCs w:val="24"/>
          <w:lang w:eastAsia="ru-RU"/>
        </w:rPr>
        <w:t>шкалировании</w:t>
      </w:r>
      <w:proofErr w:type="spellEnd"/>
      <w:r w:rsidRPr="00B42744">
        <w:rPr>
          <w:rFonts w:ascii="Times New Roman" w:eastAsia="Times New Roman" w:hAnsi="Times New Roman" w:cs="Times New Roman"/>
          <w:sz w:val="24"/>
          <w:szCs w:val="24"/>
          <w:lang w:eastAsia="ru-RU"/>
        </w:rPr>
        <w:t xml:space="preserve"> каждому из выявляемых показателей приписывается определённое количество баллов, и на основе этого составляются шкалы оценивания изучаемого явления по каждому оценочному критерию. Как метод познания управляемого объекта </w:t>
      </w:r>
      <w:proofErr w:type="spellStart"/>
      <w:r w:rsidRPr="00B42744">
        <w:rPr>
          <w:rFonts w:ascii="Times New Roman" w:eastAsia="Times New Roman" w:hAnsi="Times New Roman" w:cs="Times New Roman"/>
          <w:sz w:val="24"/>
          <w:szCs w:val="24"/>
          <w:lang w:eastAsia="ru-RU"/>
        </w:rPr>
        <w:t>шкалирование</w:t>
      </w:r>
      <w:proofErr w:type="spellEnd"/>
      <w:r w:rsidRPr="00B42744">
        <w:rPr>
          <w:rFonts w:ascii="Times New Roman" w:eastAsia="Times New Roman" w:hAnsi="Times New Roman" w:cs="Times New Roman"/>
          <w:sz w:val="24"/>
          <w:szCs w:val="24"/>
          <w:lang w:eastAsia="ru-RU"/>
        </w:rPr>
        <w:t xml:space="preserve"> позволяет формализовать полученные данные, переводя их в числовые показатели, сравнивать их с существующими нормативами и выявлять отклонения, что существенно облегчает обработку больших массивов информации. </w:t>
      </w:r>
    </w:p>
    <w:p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xml:space="preserve">Метод </w:t>
      </w:r>
      <w:r w:rsidRPr="00B42744">
        <w:rPr>
          <w:rFonts w:ascii="Times New Roman" w:eastAsia="Times New Roman" w:hAnsi="Times New Roman" w:cs="Times New Roman"/>
          <w:b/>
          <w:bCs/>
          <w:sz w:val="24"/>
          <w:szCs w:val="24"/>
          <w:lang w:eastAsia="ru-RU"/>
        </w:rPr>
        <w:t>вычисления элементарных статистик</w:t>
      </w:r>
      <w:r w:rsidRPr="00B42744">
        <w:rPr>
          <w:rFonts w:ascii="Times New Roman" w:eastAsia="Times New Roman" w:hAnsi="Times New Roman" w:cs="Times New Roman"/>
          <w:sz w:val="24"/>
          <w:szCs w:val="24"/>
          <w:lang w:eastAsia="ru-RU"/>
        </w:rPr>
        <w:t xml:space="preserve"> позволяет представить управленческие и педагогические явления в абсолютных показателях. Для таких вычислений могут применяться разные формулы. В педагогическом исследовании наиболее распространёнными являются процентные, суммарные и средние арифметические показатели. </w:t>
      </w:r>
    </w:p>
    <w:p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xml:space="preserve">К методам </w:t>
      </w:r>
      <w:r w:rsidRPr="00B42744">
        <w:rPr>
          <w:rFonts w:ascii="Times New Roman" w:eastAsia="Times New Roman" w:hAnsi="Times New Roman" w:cs="Times New Roman"/>
          <w:i/>
          <w:iCs/>
          <w:sz w:val="24"/>
          <w:szCs w:val="24"/>
          <w:lang w:eastAsia="ru-RU"/>
        </w:rPr>
        <w:t>статистического выявления связей</w:t>
      </w:r>
      <w:r w:rsidRPr="00B42744">
        <w:rPr>
          <w:rFonts w:ascii="Times New Roman" w:eastAsia="Times New Roman" w:hAnsi="Times New Roman" w:cs="Times New Roman"/>
          <w:sz w:val="24"/>
          <w:szCs w:val="24"/>
          <w:lang w:eastAsia="ru-RU"/>
        </w:rPr>
        <w:t xml:space="preserve"> относятся</w:t>
      </w:r>
      <w:r w:rsidRPr="00B42744">
        <w:rPr>
          <w:rFonts w:ascii="Times New Roman" w:eastAsia="Times New Roman" w:hAnsi="Times New Roman" w:cs="Times New Roman"/>
          <w:b/>
          <w:bCs/>
          <w:sz w:val="24"/>
          <w:szCs w:val="24"/>
          <w:lang w:eastAsia="ru-RU"/>
        </w:rPr>
        <w:t xml:space="preserve"> графопостроение, сравнение элементарных статистик, метод корреляций, факторный анализ</w:t>
      </w:r>
      <w:r w:rsidRPr="00B42744">
        <w:rPr>
          <w:rFonts w:ascii="Times New Roman" w:eastAsia="Times New Roman" w:hAnsi="Times New Roman" w:cs="Times New Roman"/>
          <w:sz w:val="24"/>
          <w:szCs w:val="24"/>
          <w:lang w:eastAsia="ru-RU"/>
        </w:rPr>
        <w:t xml:space="preserve"> и др. Общая особенность этих методов состоит в том, что с их помощью данные обрабатываются статистически, в результате чего выявляются тенденции, степени вероятности прогнозов, уровни значимости влияющих на процесс факторов, совпадения динамики тех или иных параметров изучаемой образовательной системы. Достоверность результатов при использовании методов данной подгруппы зависит от корректности применения соответствующих инструментов (формул, диаграмм, графиков) и правильности выполняемых вычислений. Кроме того, статистически достоверные выводы можно сделать только при анализе достаточно большой выборки данных. </w:t>
      </w:r>
    </w:p>
    <w:p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b/>
          <w:bCs/>
          <w:sz w:val="24"/>
          <w:szCs w:val="24"/>
          <w:lang w:eastAsia="ru-RU"/>
        </w:rPr>
        <w:t>Графопостроение</w:t>
      </w:r>
      <w:r w:rsidRPr="00B42744">
        <w:rPr>
          <w:rFonts w:ascii="Times New Roman" w:eastAsia="Times New Roman" w:hAnsi="Times New Roman" w:cs="Times New Roman"/>
          <w:sz w:val="24"/>
          <w:szCs w:val="24"/>
          <w:lang w:eastAsia="ru-RU"/>
        </w:rPr>
        <w:t xml:space="preserve"> - метод построения графических изображений на основе полученных числовых показателей. Графическими изображениями могут быть различные диаграммы, отражающие тенденцию изменения некоторых показателей за некоторый отрезок времени, зависимость одних параметров от других, а также некоторую последовательность происходящих в управляемой системе изменений. </w:t>
      </w:r>
    </w:p>
    <w:p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w:t>
      </w:r>
    </w:p>
    <w:p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noProof/>
          <w:sz w:val="24"/>
          <w:szCs w:val="24"/>
          <w:lang w:eastAsia="ru-RU"/>
        </w:rPr>
        <w:lastRenderedPageBreak/>
        <w:drawing>
          <wp:inline distT="0" distB="0" distL="0" distR="0" wp14:anchorId="3E2605F0" wp14:editId="53BE8DDF">
            <wp:extent cx="5619750" cy="1590675"/>
            <wp:effectExtent l="0" t="0" r="0" b="9525"/>
            <wp:docPr id="2" name="Рисунок 2" descr="http://si-sv.com/Posobiya/teor-pedag/ris.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sv.com/Posobiya/teor-pedag/ris.2.8.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0" cy="1590675"/>
                    </a:xfrm>
                    <a:prstGeom prst="rect">
                      <a:avLst/>
                    </a:prstGeom>
                    <a:noFill/>
                    <a:ln>
                      <a:noFill/>
                    </a:ln>
                  </pic:spPr>
                </pic:pic>
              </a:graphicData>
            </a:graphic>
          </wp:inline>
        </w:drawing>
      </w:r>
      <w:r w:rsidRPr="00B42744">
        <w:rPr>
          <w:rFonts w:ascii="Times New Roman" w:eastAsia="Times New Roman" w:hAnsi="Times New Roman" w:cs="Times New Roman"/>
          <w:sz w:val="24"/>
          <w:szCs w:val="24"/>
          <w:lang w:eastAsia="ru-RU"/>
        </w:rPr>
        <w:t> </w:t>
      </w:r>
    </w:p>
    <w:p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xml:space="preserve">Рис. 2.7. </w:t>
      </w:r>
      <w:r w:rsidRPr="00B42744">
        <w:rPr>
          <w:rFonts w:ascii="Times New Roman" w:eastAsia="Times New Roman" w:hAnsi="Times New Roman" w:cs="Times New Roman"/>
          <w:b/>
          <w:bCs/>
          <w:sz w:val="24"/>
          <w:szCs w:val="24"/>
          <w:lang w:eastAsia="ru-RU"/>
        </w:rPr>
        <w:t>Пример графического изображения результатов</w:t>
      </w:r>
      <w:r w:rsidRPr="00B42744">
        <w:rPr>
          <w:rFonts w:ascii="Times New Roman" w:eastAsia="Times New Roman" w:hAnsi="Times New Roman" w:cs="Times New Roman"/>
          <w:sz w:val="24"/>
          <w:szCs w:val="24"/>
          <w:lang w:eastAsia="ru-RU"/>
        </w:rPr>
        <w:t> </w:t>
      </w:r>
    </w:p>
    <w:p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w:t>
      </w:r>
    </w:p>
    <w:p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xml:space="preserve">Например, на рис. 2.7 графики построены по результатам пятнадцати измерений, проведённых через определённые промежутки времени. Верхний график отражает тенденцию стабильного развития, о чём свидетельствует рост показателей либо их кратковременное незначительное снижение, которое восполняется новым ростом при следующем измерении. Можно с высокой вероятностью предсказать результаты следующего (16-го) измерения: показатели будут располагаться в интервале 25-30. Резкий скачок вверх или вниз за пределы этого интервала будет свидетельствовать о существенных изменениях и, возможно, о дестабилизирующих тенденциях в педагогической системе. Иная тенденция прослеживается в нижнем графике. Для данного показателя до сих пор было характерно цикличное колебание. Здесь высока вероятность, что 14-е и 15-е измерения зафиксировали начало нового понижения, и в том случае, если это нежелательно, необходимо принять </w:t>
      </w:r>
      <w:proofErr w:type="spellStart"/>
      <w:r w:rsidRPr="00B42744">
        <w:rPr>
          <w:rFonts w:ascii="Times New Roman" w:eastAsia="Times New Roman" w:hAnsi="Times New Roman" w:cs="Times New Roman"/>
          <w:sz w:val="24"/>
          <w:szCs w:val="24"/>
          <w:lang w:eastAsia="ru-RU"/>
        </w:rPr>
        <w:t>конрмеры</w:t>
      </w:r>
      <w:proofErr w:type="spellEnd"/>
      <w:r w:rsidRPr="00B42744">
        <w:rPr>
          <w:rFonts w:ascii="Times New Roman" w:eastAsia="Times New Roman" w:hAnsi="Times New Roman" w:cs="Times New Roman"/>
          <w:sz w:val="24"/>
          <w:szCs w:val="24"/>
          <w:lang w:eastAsia="ru-RU"/>
        </w:rPr>
        <w:t xml:space="preserve">. </w:t>
      </w:r>
    </w:p>
    <w:p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proofErr w:type="gramStart"/>
      <w:r w:rsidRPr="00B42744">
        <w:rPr>
          <w:rFonts w:ascii="Times New Roman" w:eastAsia="Times New Roman" w:hAnsi="Times New Roman" w:cs="Times New Roman"/>
          <w:b/>
          <w:bCs/>
          <w:sz w:val="24"/>
          <w:szCs w:val="24"/>
          <w:lang w:eastAsia="ru-RU"/>
        </w:rPr>
        <w:t>Сравнение элементарных статистик</w:t>
      </w:r>
      <w:r w:rsidRPr="00B42744">
        <w:rPr>
          <w:rFonts w:ascii="Times New Roman" w:eastAsia="Times New Roman" w:hAnsi="Times New Roman" w:cs="Times New Roman"/>
          <w:sz w:val="24"/>
          <w:szCs w:val="24"/>
          <w:lang w:eastAsia="ru-RU"/>
        </w:rPr>
        <w:t xml:space="preserve"> – метод, при котором сравниваются одноимённые показатели, полученные по разным критериям, в разных </w:t>
      </w:r>
      <w:proofErr w:type="spellStart"/>
      <w:r w:rsidRPr="00B42744">
        <w:rPr>
          <w:rFonts w:ascii="Times New Roman" w:eastAsia="Times New Roman" w:hAnsi="Times New Roman" w:cs="Times New Roman"/>
          <w:sz w:val="24"/>
          <w:szCs w:val="24"/>
          <w:lang w:eastAsia="ru-RU"/>
        </w:rPr>
        <w:t>субсистемах</w:t>
      </w:r>
      <w:proofErr w:type="spellEnd"/>
      <w:r w:rsidRPr="00B42744">
        <w:rPr>
          <w:rFonts w:ascii="Times New Roman" w:eastAsia="Times New Roman" w:hAnsi="Times New Roman" w:cs="Times New Roman"/>
          <w:sz w:val="24"/>
          <w:szCs w:val="24"/>
          <w:lang w:eastAsia="ru-RU"/>
        </w:rPr>
        <w:t xml:space="preserve">, в разные </w:t>
      </w:r>
      <w:proofErr w:type="spellStart"/>
      <w:r w:rsidRPr="00B42744">
        <w:rPr>
          <w:rFonts w:ascii="Times New Roman" w:eastAsia="Times New Roman" w:hAnsi="Times New Roman" w:cs="Times New Roman"/>
          <w:sz w:val="24"/>
          <w:szCs w:val="24"/>
          <w:lang w:eastAsia="ru-RU"/>
        </w:rPr>
        <w:t>временньíе</w:t>
      </w:r>
      <w:proofErr w:type="spellEnd"/>
      <w:r w:rsidRPr="00B42744">
        <w:rPr>
          <w:rFonts w:ascii="Times New Roman" w:eastAsia="Times New Roman" w:hAnsi="Times New Roman" w:cs="Times New Roman"/>
          <w:sz w:val="24"/>
          <w:szCs w:val="24"/>
          <w:lang w:eastAsia="ru-RU"/>
        </w:rPr>
        <w:t xml:space="preserve"> отрезки существования объекта познания.</w:t>
      </w:r>
      <w:proofErr w:type="gramEnd"/>
      <w:r w:rsidRPr="00B42744">
        <w:rPr>
          <w:rFonts w:ascii="Times New Roman" w:eastAsia="Times New Roman" w:hAnsi="Times New Roman" w:cs="Times New Roman"/>
          <w:sz w:val="24"/>
          <w:szCs w:val="24"/>
          <w:lang w:eastAsia="ru-RU"/>
        </w:rPr>
        <w:t xml:space="preserve"> Основными формами изображения сравниваемых показателей являются таблицы и диаграммы.</w:t>
      </w:r>
    </w:p>
    <w:p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b/>
          <w:bCs/>
          <w:sz w:val="24"/>
          <w:szCs w:val="24"/>
          <w:lang w:eastAsia="ru-RU"/>
        </w:rPr>
        <w:t>Метод корреляций</w:t>
      </w:r>
      <w:r w:rsidRPr="00B42744">
        <w:rPr>
          <w:rFonts w:ascii="Times New Roman" w:eastAsia="Times New Roman" w:hAnsi="Times New Roman" w:cs="Times New Roman"/>
          <w:sz w:val="24"/>
          <w:szCs w:val="24"/>
          <w:lang w:eastAsia="ru-RU"/>
        </w:rPr>
        <w:t xml:space="preserve"> – это метод статистического выявления взаимосвязей между полученными показателями. С его помощью математически определяются зависимости, устанавливаются закономерности, характерные для исследуемого процесса в данных условиях его протекания. Чаще всего в педагогическом исследовании используется простая линейная корреляция (корреляция Пирсона).</w:t>
      </w:r>
    </w:p>
    <w:p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xml:space="preserve">Корреляция в данном методе – это связь между признаками, заключающаяся в изменении средней величины одного из них в зависимости от изменения значения другого. Корреляция может быть положительной или отрицательной. Если между двумя сопоставляемыми признаками есть прямая зависимость (с увеличением одного признака возрастает и другой), то можно говорить о положительной корреляции между ними. Если зависимость обратная (с ростом одного признака второй признак уменьшается), то это отрицательная корреляция. Примеры корреляций: при увеличении доли использовании в учебном процессе новой методики повышается самостоятельность учащихся (положительная); но снижается скорость «прохождения материала» (отрицательная). </w:t>
      </w:r>
    </w:p>
    <w:p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xml:space="preserve">Главное достоинство метода корреляций состоит в том, что он позволяет выявлять зависимость </w:t>
      </w:r>
      <w:proofErr w:type="gramStart"/>
      <w:r w:rsidRPr="00B42744">
        <w:rPr>
          <w:rFonts w:ascii="Times New Roman" w:eastAsia="Times New Roman" w:hAnsi="Times New Roman" w:cs="Times New Roman"/>
          <w:sz w:val="24"/>
          <w:szCs w:val="24"/>
          <w:lang w:eastAsia="ru-RU"/>
        </w:rPr>
        <w:t>между</w:t>
      </w:r>
      <w:proofErr w:type="gramEnd"/>
      <w:r w:rsidRPr="00B42744">
        <w:rPr>
          <w:rFonts w:ascii="Times New Roman" w:eastAsia="Times New Roman" w:hAnsi="Times New Roman" w:cs="Times New Roman"/>
          <w:sz w:val="24"/>
          <w:szCs w:val="24"/>
          <w:lang w:eastAsia="ru-RU"/>
        </w:rPr>
        <w:t xml:space="preserve">, </w:t>
      </w:r>
      <w:proofErr w:type="gramStart"/>
      <w:r w:rsidRPr="00B42744">
        <w:rPr>
          <w:rFonts w:ascii="Times New Roman" w:eastAsia="Times New Roman" w:hAnsi="Times New Roman" w:cs="Times New Roman"/>
          <w:sz w:val="24"/>
          <w:szCs w:val="24"/>
          <w:lang w:eastAsia="ru-RU"/>
        </w:rPr>
        <w:t>на</w:t>
      </w:r>
      <w:proofErr w:type="gramEnd"/>
      <w:r w:rsidRPr="00B42744">
        <w:rPr>
          <w:rFonts w:ascii="Times New Roman" w:eastAsia="Times New Roman" w:hAnsi="Times New Roman" w:cs="Times New Roman"/>
          <w:sz w:val="24"/>
          <w:szCs w:val="24"/>
          <w:lang w:eastAsia="ru-RU"/>
        </w:rPr>
        <w:t xml:space="preserve"> первый взгляд, не связанными друг с другом показателями. Главный недостаток данного метода – необходимость использования специальных инструментов математической обработки данных (формул, диаграмм и т.п.), а также владения определёнными вычислительными навыками и знания методики корректной интерпретации результатов, что делает его практическое использование довольно сложным. </w:t>
      </w:r>
    </w:p>
    <w:p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w:t>
      </w:r>
    </w:p>
    <w:p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b/>
          <w:bCs/>
          <w:sz w:val="24"/>
          <w:szCs w:val="24"/>
          <w:lang w:eastAsia="ru-RU"/>
        </w:rPr>
        <w:lastRenderedPageBreak/>
        <w:t>Факторный анализ</w:t>
      </w:r>
      <w:r w:rsidRPr="00B42744">
        <w:rPr>
          <w:rFonts w:ascii="Times New Roman" w:eastAsia="Times New Roman" w:hAnsi="Times New Roman" w:cs="Times New Roman"/>
          <w:sz w:val="24"/>
          <w:szCs w:val="24"/>
          <w:lang w:eastAsia="ru-RU"/>
        </w:rPr>
        <w:t xml:space="preserve"> – метод статистического выявления структуры эмпирических данных. Его суть состоит в том, что в результате логико-математической обработки большого массива данных из многих компонентов выделяются главные, играющие решающую роль. Эти компоненты являются переменными, отражающими выявленные исходные признаки, и называемые факторами. Переменные при использовании факторного анализа изначально рассматриваются как равноправные, их факторные нагрузки (уровни значимости каждой из переменных) определяется математически. </w:t>
      </w:r>
    </w:p>
    <w:p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Использование факторного анализа в педагогическом исследовании позволяет проводить статистический вероятност</w:t>
      </w:r>
      <w:r w:rsidRPr="00B42744">
        <w:rPr>
          <w:rFonts w:ascii="Times New Roman" w:eastAsia="Times New Roman" w:hAnsi="Times New Roman" w:cs="Times New Roman"/>
          <w:sz w:val="24"/>
          <w:szCs w:val="24"/>
          <w:lang w:eastAsia="ru-RU"/>
        </w:rPr>
        <w:softHyphen/>
        <w:t xml:space="preserve">ный анализ воздействия на образовательный процесс различных факторов, прогнозирование их влияния и опережающую коррекцию этого влияния. Иначе говоря, он позволяет установить степень влияния на процесс тех или иных факторов. </w:t>
      </w:r>
    </w:p>
    <w:p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В результате факторного анализа выявляются факторы и степень их важности, силы влияния на педагогический процесс. Прокомментируем возможности использования результатов факторного анализа для оптимизации педагогического процесса на примере рис. 2.8 (</w:t>
      </w:r>
      <w:r w:rsidRPr="00B42744">
        <w:rPr>
          <w:rFonts w:ascii="Times New Roman" w:eastAsia="Times New Roman" w:hAnsi="Times New Roman" w:cs="Times New Roman"/>
          <w:b/>
          <w:bCs/>
          <w:sz w:val="24"/>
          <w:szCs w:val="24"/>
          <w:lang w:eastAsia="ru-RU"/>
        </w:rPr>
        <w:t>Источник:</w:t>
      </w:r>
      <w:r w:rsidRPr="00B42744">
        <w:rPr>
          <w:rFonts w:ascii="Times New Roman" w:eastAsia="Times New Roman" w:hAnsi="Times New Roman" w:cs="Times New Roman"/>
          <w:sz w:val="24"/>
          <w:szCs w:val="24"/>
          <w:lang w:eastAsia="ru-RU"/>
        </w:rPr>
        <w:t xml:space="preserve"> </w:t>
      </w:r>
      <w:hyperlink r:id="rId8" w:tgtFrame="_blank" w:history="1">
        <w:r w:rsidRPr="00B42744">
          <w:rPr>
            <w:rFonts w:ascii="Times New Roman" w:eastAsia="Times New Roman" w:hAnsi="Times New Roman" w:cs="Times New Roman"/>
            <w:color w:val="0000FF"/>
            <w:sz w:val="24"/>
            <w:szCs w:val="24"/>
            <w:u w:val="single"/>
            <w:lang w:val="en-US" w:eastAsia="ru-RU"/>
          </w:rPr>
          <w:t>http</w:t>
        </w:r>
        <w:r w:rsidRPr="00B42744">
          <w:rPr>
            <w:rFonts w:ascii="Times New Roman" w:eastAsia="Times New Roman" w:hAnsi="Times New Roman" w:cs="Times New Roman"/>
            <w:color w:val="0000FF"/>
            <w:sz w:val="24"/>
            <w:szCs w:val="24"/>
            <w:u w:val="single"/>
            <w:lang w:eastAsia="ru-RU"/>
          </w:rPr>
          <w:t>://</w:t>
        </w:r>
        <w:proofErr w:type="spellStart"/>
        <w:r w:rsidRPr="00B42744">
          <w:rPr>
            <w:rFonts w:ascii="Times New Roman" w:eastAsia="Times New Roman" w:hAnsi="Times New Roman" w:cs="Times New Roman"/>
            <w:color w:val="0000FF"/>
            <w:sz w:val="24"/>
            <w:szCs w:val="24"/>
            <w:u w:val="single"/>
            <w:lang w:val="en-US" w:eastAsia="ru-RU"/>
          </w:rPr>
          <w:t>biofile</w:t>
        </w:r>
        <w:proofErr w:type="spellEnd"/>
        <w:r w:rsidRPr="00B42744">
          <w:rPr>
            <w:rFonts w:ascii="Times New Roman" w:eastAsia="Times New Roman" w:hAnsi="Times New Roman" w:cs="Times New Roman"/>
            <w:color w:val="0000FF"/>
            <w:sz w:val="24"/>
            <w:szCs w:val="24"/>
            <w:u w:val="single"/>
            <w:lang w:eastAsia="ru-RU"/>
          </w:rPr>
          <w:t>.</w:t>
        </w:r>
        <w:proofErr w:type="spellStart"/>
        <w:r w:rsidRPr="00B42744">
          <w:rPr>
            <w:rFonts w:ascii="Times New Roman" w:eastAsia="Times New Roman" w:hAnsi="Times New Roman" w:cs="Times New Roman"/>
            <w:color w:val="0000FF"/>
            <w:sz w:val="24"/>
            <w:szCs w:val="24"/>
            <w:u w:val="single"/>
            <w:lang w:val="en-US" w:eastAsia="ru-RU"/>
          </w:rPr>
          <w:t>ru</w:t>
        </w:r>
        <w:proofErr w:type="spellEnd"/>
        <w:r w:rsidRPr="00B42744">
          <w:rPr>
            <w:rFonts w:ascii="Times New Roman" w:eastAsia="Times New Roman" w:hAnsi="Times New Roman" w:cs="Times New Roman"/>
            <w:color w:val="0000FF"/>
            <w:sz w:val="24"/>
            <w:szCs w:val="24"/>
            <w:u w:val="single"/>
            <w:lang w:eastAsia="ru-RU"/>
          </w:rPr>
          <w:t>/</w:t>
        </w:r>
        <w:proofErr w:type="spellStart"/>
        <w:r w:rsidRPr="00B42744">
          <w:rPr>
            <w:rFonts w:ascii="Times New Roman" w:eastAsia="Times New Roman" w:hAnsi="Times New Roman" w:cs="Times New Roman"/>
            <w:color w:val="0000FF"/>
            <w:sz w:val="24"/>
            <w:szCs w:val="24"/>
            <w:u w:val="single"/>
            <w:lang w:val="en-US" w:eastAsia="ru-RU"/>
          </w:rPr>
          <w:t>psy</w:t>
        </w:r>
        <w:proofErr w:type="spellEnd"/>
        <w:r w:rsidRPr="00B42744">
          <w:rPr>
            <w:rFonts w:ascii="Times New Roman" w:eastAsia="Times New Roman" w:hAnsi="Times New Roman" w:cs="Times New Roman"/>
            <w:color w:val="0000FF"/>
            <w:sz w:val="24"/>
            <w:szCs w:val="24"/>
            <w:u w:val="single"/>
            <w:lang w:eastAsia="ru-RU"/>
          </w:rPr>
          <w:t>/1661.</w:t>
        </w:r>
        <w:r w:rsidRPr="00B42744">
          <w:rPr>
            <w:rFonts w:ascii="Times New Roman" w:eastAsia="Times New Roman" w:hAnsi="Times New Roman" w:cs="Times New Roman"/>
            <w:color w:val="0000FF"/>
            <w:sz w:val="24"/>
            <w:szCs w:val="24"/>
            <w:u w:val="single"/>
            <w:lang w:val="en-US" w:eastAsia="ru-RU"/>
          </w:rPr>
          <w:t>html</w:t>
        </w:r>
      </w:hyperlink>
      <w:r w:rsidRPr="00B42744">
        <w:rPr>
          <w:rFonts w:ascii="Times New Roman" w:eastAsia="Times New Roman" w:hAnsi="Times New Roman" w:cs="Times New Roman"/>
          <w:sz w:val="24"/>
          <w:szCs w:val="24"/>
          <w:lang w:eastAsia="ru-RU"/>
        </w:rPr>
        <w:t>).</w:t>
      </w:r>
    </w:p>
    <w:p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w:t>
      </w:r>
    </w:p>
    <w:p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noProof/>
          <w:sz w:val="24"/>
          <w:szCs w:val="24"/>
          <w:lang w:eastAsia="ru-RU"/>
        </w:rPr>
        <w:drawing>
          <wp:inline distT="0" distB="0" distL="0" distR="0" wp14:anchorId="50557B01" wp14:editId="7A5CAAC7">
            <wp:extent cx="5334000" cy="3343275"/>
            <wp:effectExtent l="0" t="0" r="0" b="9525"/>
            <wp:docPr id="1" name="Рисунок 1" descr="http://si-sv.com/Posobiya/teor-pedag/ris.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sv.com/Posobiya/teor-pedag/ris.2.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0" cy="3343275"/>
                    </a:xfrm>
                    <a:prstGeom prst="rect">
                      <a:avLst/>
                    </a:prstGeom>
                    <a:noFill/>
                    <a:ln>
                      <a:noFill/>
                    </a:ln>
                  </pic:spPr>
                </pic:pic>
              </a:graphicData>
            </a:graphic>
          </wp:inline>
        </w:drawing>
      </w:r>
    </w:p>
    <w:p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xml:space="preserve">Рис. 2.8. </w:t>
      </w:r>
      <w:r w:rsidRPr="00B42744">
        <w:rPr>
          <w:rFonts w:ascii="Times New Roman" w:eastAsia="Times New Roman" w:hAnsi="Times New Roman" w:cs="Times New Roman"/>
          <w:b/>
          <w:bCs/>
          <w:sz w:val="24"/>
          <w:szCs w:val="24"/>
          <w:lang w:eastAsia="ru-RU"/>
        </w:rPr>
        <w:t>Результат факторного анализа</w:t>
      </w:r>
      <w:r w:rsidRPr="00B42744">
        <w:rPr>
          <w:rFonts w:ascii="Times New Roman" w:eastAsia="Times New Roman" w:hAnsi="Times New Roman" w:cs="Times New Roman"/>
          <w:sz w:val="24"/>
          <w:szCs w:val="24"/>
          <w:lang w:eastAsia="ru-RU"/>
        </w:rPr>
        <w:t> </w:t>
      </w:r>
    </w:p>
    <w:p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w:t>
      </w:r>
    </w:p>
    <w:p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xml:space="preserve">Там где, известные факторы «перекрываются», возникают новые синтетические факторы, которые пока не имеют названия и обозначены цифрами, но </w:t>
      </w:r>
      <w:proofErr w:type="gramStart"/>
      <w:r w:rsidRPr="00B42744">
        <w:rPr>
          <w:rFonts w:ascii="Times New Roman" w:eastAsia="Times New Roman" w:hAnsi="Times New Roman" w:cs="Times New Roman"/>
          <w:sz w:val="24"/>
          <w:szCs w:val="24"/>
          <w:lang w:eastAsia="ru-RU"/>
        </w:rPr>
        <w:t>влияние</w:t>
      </w:r>
      <w:proofErr w:type="gramEnd"/>
      <w:r w:rsidRPr="00B42744">
        <w:rPr>
          <w:rFonts w:ascii="Times New Roman" w:eastAsia="Times New Roman" w:hAnsi="Times New Roman" w:cs="Times New Roman"/>
          <w:sz w:val="24"/>
          <w:szCs w:val="24"/>
          <w:lang w:eastAsia="ru-RU"/>
        </w:rPr>
        <w:t xml:space="preserve"> которых является решающим. Выделяется и главный (генеральный) фактор (4). Если его определить, обосновать и научиться использовать, то есть вероятность, что прочие факторы можно будет не учитывать или не уделять им слишком много внимания, сосредоточившись на главном. </w:t>
      </w:r>
    </w:p>
    <w:p w:rsidR="005D5BEB" w:rsidRPr="00B42744" w:rsidRDefault="005D5BEB" w:rsidP="00B42744">
      <w:pPr>
        <w:spacing w:line="240" w:lineRule="auto"/>
        <w:ind w:firstLine="567"/>
        <w:rPr>
          <w:rFonts w:ascii="Times New Roman" w:hAnsi="Times New Roman" w:cs="Times New Roman"/>
          <w:sz w:val="24"/>
          <w:szCs w:val="24"/>
        </w:rPr>
      </w:pPr>
    </w:p>
    <w:sectPr w:rsidR="005D5BEB" w:rsidRPr="00B42744">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2BE" w:rsidRDefault="00C722BE" w:rsidP="00B42744">
      <w:pPr>
        <w:spacing w:line="240" w:lineRule="auto"/>
      </w:pPr>
      <w:r>
        <w:separator/>
      </w:r>
    </w:p>
  </w:endnote>
  <w:endnote w:type="continuationSeparator" w:id="0">
    <w:p w:rsidR="00C722BE" w:rsidRDefault="00C722BE" w:rsidP="00B427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4772505"/>
      <w:docPartObj>
        <w:docPartGallery w:val="Page Numbers (Bottom of Page)"/>
        <w:docPartUnique/>
      </w:docPartObj>
    </w:sdtPr>
    <w:sdtEndPr/>
    <w:sdtContent>
      <w:p w:rsidR="00B42744" w:rsidRDefault="00B42744">
        <w:pPr>
          <w:pStyle w:val="a9"/>
          <w:jc w:val="center"/>
        </w:pPr>
        <w:r>
          <w:fldChar w:fldCharType="begin"/>
        </w:r>
        <w:r>
          <w:instrText>PAGE   \* MERGEFORMAT</w:instrText>
        </w:r>
        <w:r>
          <w:fldChar w:fldCharType="separate"/>
        </w:r>
        <w:r w:rsidR="002F3081">
          <w:rPr>
            <w:noProof/>
          </w:rPr>
          <w:t>1</w:t>
        </w:r>
        <w:r>
          <w:fldChar w:fldCharType="end"/>
        </w:r>
      </w:p>
    </w:sdtContent>
  </w:sdt>
  <w:p w:rsidR="00B42744" w:rsidRDefault="00B4274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2BE" w:rsidRDefault="00C722BE" w:rsidP="00B42744">
      <w:pPr>
        <w:spacing w:line="240" w:lineRule="auto"/>
      </w:pPr>
      <w:r>
        <w:separator/>
      </w:r>
    </w:p>
  </w:footnote>
  <w:footnote w:type="continuationSeparator" w:id="0">
    <w:p w:rsidR="00C722BE" w:rsidRDefault="00C722BE" w:rsidP="00B4274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744"/>
    <w:rsid w:val="00003F88"/>
    <w:rsid w:val="002C417F"/>
    <w:rsid w:val="002F3081"/>
    <w:rsid w:val="00426672"/>
    <w:rsid w:val="005D5BEB"/>
    <w:rsid w:val="00B42744"/>
    <w:rsid w:val="00C72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42744"/>
    <w:rPr>
      <w:b/>
      <w:bCs/>
    </w:rPr>
  </w:style>
  <w:style w:type="character" w:styleId="a4">
    <w:name w:val="Hyperlink"/>
    <w:basedOn w:val="a0"/>
    <w:uiPriority w:val="99"/>
    <w:semiHidden/>
    <w:unhideWhenUsed/>
    <w:rsid w:val="00B42744"/>
    <w:rPr>
      <w:color w:val="0000FF"/>
      <w:u w:val="single"/>
    </w:rPr>
  </w:style>
  <w:style w:type="paragraph" w:styleId="a5">
    <w:name w:val="Balloon Text"/>
    <w:basedOn w:val="a"/>
    <w:link w:val="a6"/>
    <w:uiPriority w:val="99"/>
    <w:semiHidden/>
    <w:unhideWhenUsed/>
    <w:rsid w:val="00B42744"/>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B42744"/>
    <w:rPr>
      <w:rFonts w:ascii="Tahoma" w:hAnsi="Tahoma" w:cs="Tahoma"/>
      <w:sz w:val="16"/>
      <w:szCs w:val="16"/>
    </w:rPr>
  </w:style>
  <w:style w:type="paragraph" w:styleId="a7">
    <w:name w:val="header"/>
    <w:basedOn w:val="a"/>
    <w:link w:val="a8"/>
    <w:uiPriority w:val="99"/>
    <w:unhideWhenUsed/>
    <w:rsid w:val="00B42744"/>
    <w:pPr>
      <w:tabs>
        <w:tab w:val="center" w:pos="4677"/>
        <w:tab w:val="right" w:pos="9355"/>
      </w:tabs>
      <w:spacing w:line="240" w:lineRule="auto"/>
    </w:pPr>
  </w:style>
  <w:style w:type="character" w:customStyle="1" w:styleId="a8">
    <w:name w:val="Верхний колонтитул Знак"/>
    <w:basedOn w:val="a0"/>
    <w:link w:val="a7"/>
    <w:uiPriority w:val="99"/>
    <w:rsid w:val="00B42744"/>
  </w:style>
  <w:style w:type="paragraph" w:styleId="a9">
    <w:name w:val="footer"/>
    <w:basedOn w:val="a"/>
    <w:link w:val="aa"/>
    <w:uiPriority w:val="99"/>
    <w:unhideWhenUsed/>
    <w:rsid w:val="00B42744"/>
    <w:pPr>
      <w:tabs>
        <w:tab w:val="center" w:pos="4677"/>
        <w:tab w:val="right" w:pos="9355"/>
      </w:tabs>
      <w:spacing w:line="240" w:lineRule="auto"/>
    </w:pPr>
  </w:style>
  <w:style w:type="character" w:customStyle="1" w:styleId="aa">
    <w:name w:val="Нижний колонтитул Знак"/>
    <w:basedOn w:val="a0"/>
    <w:link w:val="a9"/>
    <w:uiPriority w:val="99"/>
    <w:rsid w:val="00B427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42744"/>
    <w:rPr>
      <w:b/>
      <w:bCs/>
    </w:rPr>
  </w:style>
  <w:style w:type="character" w:styleId="a4">
    <w:name w:val="Hyperlink"/>
    <w:basedOn w:val="a0"/>
    <w:uiPriority w:val="99"/>
    <w:semiHidden/>
    <w:unhideWhenUsed/>
    <w:rsid w:val="00B42744"/>
    <w:rPr>
      <w:color w:val="0000FF"/>
      <w:u w:val="single"/>
    </w:rPr>
  </w:style>
  <w:style w:type="paragraph" w:styleId="a5">
    <w:name w:val="Balloon Text"/>
    <w:basedOn w:val="a"/>
    <w:link w:val="a6"/>
    <w:uiPriority w:val="99"/>
    <w:semiHidden/>
    <w:unhideWhenUsed/>
    <w:rsid w:val="00B42744"/>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B42744"/>
    <w:rPr>
      <w:rFonts w:ascii="Tahoma" w:hAnsi="Tahoma" w:cs="Tahoma"/>
      <w:sz w:val="16"/>
      <w:szCs w:val="16"/>
    </w:rPr>
  </w:style>
  <w:style w:type="paragraph" w:styleId="a7">
    <w:name w:val="header"/>
    <w:basedOn w:val="a"/>
    <w:link w:val="a8"/>
    <w:uiPriority w:val="99"/>
    <w:unhideWhenUsed/>
    <w:rsid w:val="00B42744"/>
    <w:pPr>
      <w:tabs>
        <w:tab w:val="center" w:pos="4677"/>
        <w:tab w:val="right" w:pos="9355"/>
      </w:tabs>
      <w:spacing w:line="240" w:lineRule="auto"/>
    </w:pPr>
  </w:style>
  <w:style w:type="character" w:customStyle="1" w:styleId="a8">
    <w:name w:val="Верхний колонтитул Знак"/>
    <w:basedOn w:val="a0"/>
    <w:link w:val="a7"/>
    <w:uiPriority w:val="99"/>
    <w:rsid w:val="00B42744"/>
  </w:style>
  <w:style w:type="paragraph" w:styleId="a9">
    <w:name w:val="footer"/>
    <w:basedOn w:val="a"/>
    <w:link w:val="aa"/>
    <w:uiPriority w:val="99"/>
    <w:unhideWhenUsed/>
    <w:rsid w:val="00B42744"/>
    <w:pPr>
      <w:tabs>
        <w:tab w:val="center" w:pos="4677"/>
        <w:tab w:val="right" w:pos="9355"/>
      </w:tabs>
      <w:spacing w:line="240" w:lineRule="auto"/>
    </w:pPr>
  </w:style>
  <w:style w:type="character" w:customStyle="1" w:styleId="aa">
    <w:name w:val="Нижний колонтитул Знак"/>
    <w:basedOn w:val="a0"/>
    <w:link w:val="a9"/>
    <w:uiPriority w:val="99"/>
    <w:rsid w:val="00B427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558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ofile.ru/psy/1661.htm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1181</Words>
  <Characters>6738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Власова Татьяна Ивановна</dc:creator>
  <cp:lastModifiedBy>Власова Татьяна Ивановна</cp:lastModifiedBy>
  <cp:revision>2</cp:revision>
  <cp:lastPrinted>2015-11-24T15:30:00Z</cp:lastPrinted>
  <dcterms:created xsi:type="dcterms:W3CDTF">2015-12-11T07:09:00Z</dcterms:created>
  <dcterms:modified xsi:type="dcterms:W3CDTF">2015-12-11T07:09:00Z</dcterms:modified>
</cp:coreProperties>
</file>